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NOMBRE Y APELLIDOS:</w:t>
      </w:r>
      <w:r>
        <w:rPr>
          <w:rFonts w:ascii="Arial" w:cs="Arial" w:hAnsi="Arial" w:eastAsia="Arial"/>
          <w:b w:val="1"/>
          <w:bCs w:val="1"/>
          <w:rtl w:val="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5202561</wp:posOffset>
                </wp:positionH>
                <wp:positionV relativeFrom="page">
                  <wp:posOffset>244588</wp:posOffset>
                </wp:positionV>
                <wp:extent cx="1210028" cy="78159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028" cy="781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righ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u w:val="single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val="single"/>
                                <w:rtl w:val="0"/>
                                <w:lang w:val="es-ES_tradnl"/>
                              </w:rPr>
                              <w:t>PUNTUACI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u w:val="single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val="single"/>
                                <w:rtl w:val="0"/>
                                <w:lang w:val="es-ES_tradnl"/>
                              </w:rPr>
                              <w:t xml:space="preserve">N </w:t>
                            </w:r>
                          </w:p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righ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ESCRITO:    /50</w:t>
                            </w:r>
                          </w:p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righ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ORAL:    /10</w:t>
                            </w:r>
                          </w:p>
                          <w:p>
                            <w:pPr>
                              <w:pStyle w:val="Por omisión"/>
                              <w:bidi w:val="0"/>
                              <w:ind w:left="0" w:right="0" w:firstLine="0"/>
                              <w:jc w:val="righ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s-ES_tradnl"/>
                              </w:rPr>
                              <w:t>TOTAL:    /60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09.7pt;margin-top:19.3pt;width:95.3pt;height:61.5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or omisión"/>
                        <w:bidi w:val="0"/>
                        <w:ind w:left="0" w:right="0" w:firstLine="0"/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u w:val="single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u w:val="single"/>
                          <w:rtl w:val="0"/>
                          <w:lang w:val="es-ES_tradnl"/>
                        </w:rPr>
                        <w:t>PUNTUACI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u w:val="single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u w:val="single"/>
                          <w:rtl w:val="0"/>
                          <w:lang w:val="es-ES_tradnl"/>
                        </w:rPr>
                        <w:t xml:space="preserve">N </w:t>
                      </w:r>
                    </w:p>
                    <w:p>
                      <w:pPr>
                        <w:pStyle w:val="Por omisión"/>
                        <w:bidi w:val="0"/>
                        <w:ind w:left="0" w:right="0" w:firstLine="0"/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s-ES_tradnl"/>
                        </w:rPr>
                        <w:t>ESCRITO:    /50</w:t>
                      </w:r>
                    </w:p>
                    <w:p>
                      <w:pPr>
                        <w:pStyle w:val="Por omisión"/>
                        <w:bidi w:val="0"/>
                        <w:ind w:left="0" w:right="0" w:firstLine="0"/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s-ES_tradnl"/>
                        </w:rPr>
                        <w:t>ORAL:    /10</w:t>
                      </w:r>
                    </w:p>
                    <w:p>
                      <w:pPr>
                        <w:pStyle w:val="Por omisión"/>
                        <w:bidi w:val="0"/>
                        <w:ind w:left="0" w:right="0" w:firstLine="0"/>
                        <w:jc w:val="righ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s-ES_tradnl"/>
                        </w:rPr>
                        <w:t>TOTAL:    /60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FECHA: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val="single"/>
          <w:rtl w:val="0"/>
        </w:rPr>
      </w:pPr>
      <w:r>
        <w:rPr>
          <w:rFonts w:ascii="Arial" w:hAnsi="Arial"/>
          <w:b w:val="1"/>
          <w:bCs w:val="1"/>
          <w:u w:val="single"/>
          <w:rtl w:val="0"/>
          <w:lang w:val="es-ES_tradnl"/>
        </w:rPr>
        <w:t>EXAMEN FINAL DE LENGUA ESPA</w:t>
      </w:r>
      <w:r>
        <w:rPr>
          <w:rFonts w:ascii="Arial" w:hAnsi="Arial" w:hint="default"/>
          <w:b w:val="1"/>
          <w:bCs w:val="1"/>
          <w:u w:val="single"/>
          <w:rtl w:val="0"/>
          <w:lang w:val="es-ES_tradnl"/>
        </w:rPr>
        <w:t>Ñ</w:t>
      </w:r>
      <w:r>
        <w:rPr>
          <w:rFonts w:ascii="Arial" w:hAnsi="Arial"/>
          <w:b w:val="1"/>
          <w:bCs w:val="1"/>
          <w:u w:val="single"/>
          <w:rtl w:val="0"/>
          <w:lang w:val="es-ES_tradnl"/>
        </w:rPr>
        <w:t>OLA</w:t>
      </w:r>
    </w:p>
    <w:p>
      <w:pPr>
        <w:pStyle w:val="Por omisión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NIVEL B1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A. COMPRENSI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AUDITIVA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</w: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1. </w:t>
      </w:r>
      <w:r>
        <w:rPr>
          <w:rFonts w:ascii="Arial" w:hAnsi="Arial"/>
          <w:b w:val="1"/>
          <w:bCs w:val="1"/>
          <w:rtl w:val="0"/>
        </w:rPr>
        <w:t>A</w:t>
      </w:r>
      <w:r>
        <w:rPr>
          <w:rFonts w:ascii="Arial" w:hAnsi="Arial"/>
          <w:b w:val="1"/>
          <w:bCs w:val="1"/>
          <w:rtl w:val="0"/>
          <w:lang w:val="es-ES_tradnl"/>
        </w:rPr>
        <w:t xml:space="preserve"> </w:t>
      </w:r>
      <w:r>
        <w:rPr>
          <w:rFonts w:ascii="Arial" w:hAnsi="Arial"/>
          <w:b w:val="1"/>
          <w:bCs w:val="1"/>
          <w:rtl w:val="0"/>
          <w:lang w:val="es-ES_tradnl"/>
        </w:rPr>
        <w:t>continuaci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escuchar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>s</w:t>
      </w:r>
      <w:r>
        <w:rPr>
          <w:rFonts w:ascii="Arial" w:hAnsi="Arial"/>
          <w:b w:val="1"/>
          <w:bCs w:val="1"/>
          <w:rtl w:val="0"/>
          <w:lang w:val="es-ES_tradnl"/>
        </w:rPr>
        <w:t xml:space="preserve"> una parte de un programa de Radio Nacional de Espa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</w:rPr>
        <w:t>a. Complet</w:t>
      </w:r>
      <w:r>
        <w:rPr>
          <w:rFonts w:ascii="Arial" w:hAnsi="Arial"/>
          <w:b w:val="1"/>
          <w:bCs w:val="1"/>
          <w:rtl w:val="0"/>
          <w:lang w:val="es-ES_tradnl"/>
        </w:rPr>
        <w:t>a</w:t>
      </w:r>
      <w:r>
        <w:rPr>
          <w:rFonts w:ascii="Arial" w:hAnsi="Arial"/>
          <w:b w:val="1"/>
          <w:bCs w:val="1"/>
          <w:rtl w:val="0"/>
          <w:lang w:val="es-ES_tradnl"/>
        </w:rPr>
        <w:t xml:space="preserve"> las siguientes afirmaciones seg</w:t>
      </w:r>
      <w:r>
        <w:rPr>
          <w:rFonts w:ascii="Arial" w:hAnsi="Arial" w:hint="default"/>
          <w:b w:val="1"/>
          <w:bCs w:val="1"/>
          <w:rtl w:val="0"/>
        </w:rPr>
        <w:t>ú</w:t>
      </w:r>
      <w:r>
        <w:rPr>
          <w:rFonts w:ascii="Arial" w:hAnsi="Arial"/>
          <w:b w:val="1"/>
          <w:bCs w:val="1"/>
          <w:rtl w:val="0"/>
          <w:lang w:val="es-ES_tradnl"/>
        </w:rPr>
        <w:t>n la informaci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que vaya</w:t>
      </w:r>
      <w:r>
        <w:rPr>
          <w:rFonts w:ascii="Arial" w:hAnsi="Arial"/>
          <w:b w:val="1"/>
          <w:bCs w:val="1"/>
          <w:rtl w:val="0"/>
          <w:lang w:val="es-ES_tradnl"/>
        </w:rPr>
        <w:t>s</w:t>
      </w:r>
      <w:r>
        <w:rPr>
          <w:rFonts w:ascii="Arial" w:hAnsi="Arial"/>
          <w:b w:val="1"/>
          <w:bCs w:val="1"/>
          <w:rtl w:val="0"/>
          <w:lang w:val="es-ES_tradnl"/>
        </w:rPr>
        <w:t xml:space="preserve"> escuchando de dicho programa. La afirmaci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 xml:space="preserve">n 0 es un ejemplo. </w:t>
      </w:r>
      <w:r>
        <w:rPr>
          <w:rFonts w:ascii="Arial" w:hAnsi="Arial"/>
          <w:b w:val="1"/>
          <w:bCs w:val="1"/>
          <w:rtl w:val="0"/>
          <w:lang w:val="es-ES_tradnl"/>
        </w:rPr>
        <w:t>(6 puntos)</w:t>
      </w:r>
    </w:p>
    <w:p>
      <w:pPr>
        <w:pStyle w:val="Cuerpo"/>
        <w:jc w:val="both"/>
        <w:rPr>
          <w:rFonts w:ascii="Arial" w:cs="Arial" w:hAnsi="Arial" w:eastAsia="Arial"/>
        </w:rPr>
      </w:pPr>
    </w:p>
    <w:p>
      <w:pPr>
        <w:pStyle w:val="Cue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Flores comestibles </w:t>
      </w:r>
    </w:p>
    <w:p>
      <w:pPr>
        <w:pStyle w:val="Cuerpo"/>
        <w:jc w:val="both"/>
        <w:rPr>
          <w:rFonts w:ascii="Arial" w:cs="Arial" w:hAnsi="Arial" w:eastAsia="Arial"/>
        </w:rPr>
      </w:pPr>
    </w:p>
    <w:p>
      <w:pPr>
        <w:pStyle w:val="Cuerp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a-DK"/>
        </w:rPr>
        <w:t>0- Comer flores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s-ES_tradnl"/>
        </w:rPr>
        <w:t xml:space="preserve">a) es cosa del pasado. </w:t>
      </w:r>
    </w:p>
    <w:p>
      <w:pPr>
        <w:pStyle w:val="Cuerpo"/>
        <w:jc w:val="both"/>
        <w:rPr>
          <w:rStyle w:val="Ninguno"/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</w:rPr>
        <w:t>b) est</w:t>
      </w:r>
      <w:r>
        <w:rPr>
          <w:rFonts w:ascii="Arial" w:hAnsi="Arial" w:hint="default"/>
          <w:u w:val="single"/>
          <w:rtl w:val="0"/>
        </w:rPr>
        <w:t xml:space="preserve">á </w:t>
      </w:r>
      <w:r>
        <w:rPr>
          <w:rFonts w:ascii="Arial" w:hAnsi="Arial"/>
          <w:u w:val="single"/>
          <w:rtl w:val="0"/>
          <w:lang w:val="es-ES_tradnl"/>
        </w:rPr>
        <w:t>de moda en estos d</w:t>
      </w:r>
      <w:r>
        <w:rPr>
          <w:rFonts w:ascii="Arial" w:hAnsi="Arial" w:hint="default"/>
          <w:u w:val="single"/>
          <w:rtl w:val="0"/>
        </w:rPr>
        <w:t>í</w:t>
      </w:r>
      <w:r>
        <w:rPr>
          <w:rFonts w:ascii="Arial" w:hAnsi="Arial"/>
          <w:u w:val="single"/>
          <w:rtl w:val="0"/>
          <w:lang w:val="pt-PT"/>
        </w:rPr>
        <w:t xml:space="preserve">as. X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c) estar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  <w:lang w:val="es-ES_tradnl"/>
        </w:rPr>
        <w:t>de moda este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</w:rPr>
        <w:t>o.</w:t>
      </w:r>
    </w:p>
    <w:p>
      <w:pPr>
        <w:pStyle w:val="Cuerpo"/>
        <w:jc w:val="both"/>
        <w:rPr>
          <w:rFonts w:ascii="Arial" w:cs="Arial" w:hAnsi="Arial" w:eastAsia="Arial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1- Seg</w:t>
      </w:r>
      <w:r>
        <w:rPr>
          <w:rFonts w:ascii="Arial" w:hAnsi="Arial" w:hint="default"/>
          <w:b w:val="1"/>
          <w:bCs w:val="1"/>
          <w:rtl w:val="0"/>
        </w:rPr>
        <w:t>ú</w:t>
      </w:r>
      <w:r>
        <w:rPr>
          <w:rFonts w:ascii="Arial" w:hAnsi="Arial"/>
          <w:b w:val="1"/>
          <w:bCs w:val="1"/>
          <w:rtl w:val="0"/>
          <w:lang w:val="es-ES_tradnl"/>
        </w:rPr>
        <w:t>n la grabaci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 xml:space="preserve">n, las flores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a) hay que cogerlas en el campo.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b) hay que cultivarlas uno mismo.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c) las podemos comprar en el supermercado.</w:t>
      </w:r>
    </w:p>
    <w:p>
      <w:pPr>
        <w:pStyle w:val="Cuerpo"/>
        <w:jc w:val="both"/>
        <w:rPr>
          <w:rFonts w:ascii="Arial" w:cs="Arial" w:hAnsi="Arial" w:eastAsia="Arial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2- Comer flores suena un poco 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b w:val="1"/>
          <w:bCs w:val="1"/>
          <w:rtl w:val="0"/>
        </w:rPr>
        <w:t>snob</w:t>
      </w:r>
      <w:r>
        <w:rPr>
          <w:rFonts w:ascii="Arial" w:hAnsi="Arial" w:hint="default"/>
          <w:b w:val="1"/>
          <w:bCs w:val="1"/>
          <w:rtl w:val="0"/>
        </w:rPr>
        <w:t xml:space="preserve">” </w:t>
      </w:r>
      <w:r>
        <w:rPr>
          <w:rFonts w:ascii="Arial" w:hAnsi="Arial"/>
          <w:b w:val="1"/>
          <w:bCs w:val="1"/>
          <w:rtl w:val="0"/>
          <w:lang w:val="es-ES_tradnl"/>
        </w:rPr>
        <w:t xml:space="preserve">porque </w:t>
      </w:r>
    </w:p>
    <w:p>
      <w:pPr>
        <w:pStyle w:val="Cuerpo"/>
        <w:numPr>
          <w:ilvl w:val="0"/>
          <w:numId w:val="2"/>
        </w:numPr>
        <w:jc w:val="both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aportan muchas vitaminas pero saben poco.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b) no aportan apenas sustancias al organismo y tienen buen sabor.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c) no aportan apenas sustancias al organismo ni tienen gran sabor. </w:t>
      </w:r>
    </w:p>
    <w:p>
      <w:pPr>
        <w:pStyle w:val="Cuerpo"/>
        <w:jc w:val="both"/>
        <w:rPr>
          <w:rFonts w:ascii="Arial" w:cs="Arial" w:hAnsi="Arial" w:eastAsia="Arial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3- </w:t>
      </w:r>
      <w:r>
        <w:rPr>
          <w:rFonts w:ascii="Arial" w:hAnsi="Arial" w:hint="default"/>
          <w:b w:val="1"/>
          <w:bCs w:val="1"/>
          <w:rtl w:val="0"/>
        </w:rPr>
        <w:t>¿</w:t>
      </w:r>
      <w:r>
        <w:rPr>
          <w:rFonts w:ascii="Arial" w:hAnsi="Arial"/>
          <w:b w:val="1"/>
          <w:bCs w:val="1"/>
          <w:rtl w:val="0"/>
        </w:rPr>
        <w:t>Qu</w:t>
      </w:r>
      <w:r>
        <w:rPr>
          <w:rFonts w:ascii="Arial" w:hAnsi="Arial" w:hint="default"/>
          <w:b w:val="1"/>
          <w:bCs w:val="1"/>
          <w:rtl w:val="0"/>
        </w:rPr>
        <w:t xml:space="preserve">é </w:t>
      </w:r>
      <w:r>
        <w:rPr>
          <w:rFonts w:ascii="Arial" w:hAnsi="Arial"/>
          <w:b w:val="1"/>
          <w:bCs w:val="1"/>
          <w:rtl w:val="0"/>
          <w:lang w:val="es-ES_tradnl"/>
        </w:rPr>
        <w:t>dos alimentos de la cocina espa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 xml:space="preserve">ola que son flores se menciona?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a) azafr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n y estambres.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b) azafr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es-ES_tradnl"/>
        </w:rPr>
        <w:t xml:space="preserve">n y alcachofas.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c) pensamientos y alcachofas.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4- Debemos reconocer que las flores aportan:</w:t>
      </w:r>
      <w:r>
        <w:rPr>
          <w:rFonts w:ascii="Arial" w:hAnsi="Arial"/>
          <w:rtl w:val="0"/>
        </w:rPr>
        <w:t xml:space="preserve">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a) </w:t>
      </w:r>
      <w:r>
        <w:rPr>
          <w:rFonts w:ascii="Arial" w:hAnsi="Arial"/>
          <w:rtl w:val="0"/>
          <w:lang w:val="es-ES_tradnl"/>
        </w:rPr>
        <w:t>color</w:t>
      </w:r>
      <w:r>
        <w:rPr>
          <w:rFonts w:ascii="Arial" w:hAnsi="Arial"/>
          <w:rtl w:val="0"/>
          <w:lang w:val="es-ES_tradnl"/>
        </w:rPr>
        <w:t xml:space="preserve"> y aroma.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b) cremosidad y olor.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c) </w:t>
      </w:r>
      <w:r>
        <w:rPr>
          <w:rFonts w:ascii="Arial" w:hAnsi="Arial"/>
          <w:rtl w:val="0"/>
          <w:lang w:val="es-ES_tradnl"/>
        </w:rPr>
        <w:t>olor</w:t>
      </w:r>
      <w:r>
        <w:rPr>
          <w:rFonts w:ascii="Arial" w:hAnsi="Arial"/>
          <w:rtl w:val="0"/>
          <w:lang w:val="es-ES_tradnl"/>
        </w:rPr>
        <w:t xml:space="preserve"> y color. </w:t>
      </w:r>
    </w:p>
    <w:p>
      <w:pPr>
        <w:pStyle w:val="Cuerpo"/>
        <w:jc w:val="both"/>
        <w:rPr>
          <w:rFonts w:ascii="Arial" w:cs="Arial" w:hAnsi="Arial" w:eastAsia="Arial"/>
        </w:rPr>
      </w:pPr>
    </w:p>
    <w:p>
      <w:pPr>
        <w:pStyle w:val="Cuerpo"/>
        <w:jc w:val="both"/>
        <w:rPr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5- El locutor no recomienda:</w:t>
      </w:r>
      <w:r>
        <w:rPr>
          <w:rFonts w:ascii="Arial" w:hAnsi="Arial"/>
          <w:rtl w:val="0"/>
        </w:rPr>
        <w:t xml:space="preserve">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a) cultivar flores.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b) comer flores propias.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c) utilizar residuos qu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micos en las flores del jard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n. </w:t>
      </w:r>
    </w:p>
    <w:p>
      <w:pPr>
        <w:pStyle w:val="Cuerpo"/>
        <w:jc w:val="both"/>
        <w:rPr>
          <w:rFonts w:ascii="Arial" w:cs="Arial" w:hAnsi="Arial" w:eastAsia="Arial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6- Las flores m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 xml:space="preserve">s comunes para la cocina son: 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a) las flores de calabac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n, las violetas, las rosas y los pensamientos.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s-ES_tradnl"/>
        </w:rPr>
        <w:t>b) las flores de calabac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>n, las grosellas, las rosas y los condimentos.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es-ES_tradnl"/>
        </w:rPr>
        <w:t>c) las flores de pitimin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, las violetas, las rosas rojas y los pensamientos. </w:t>
      </w:r>
    </w:p>
    <w:p>
      <w:pPr>
        <w:pStyle w:val="Por omisión"/>
        <w:bidi w:val="0"/>
        <w:spacing w:after="24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spacing w:after="24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B. COMPRENSI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LECTORA</w:t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2. </w:t>
      </w:r>
      <w:r>
        <w:rPr>
          <w:rStyle w:val="Ninguno"/>
          <w:rFonts w:ascii="Arial" w:hAnsi="Arial"/>
          <w:b w:val="1"/>
          <w:bCs w:val="1"/>
          <w:rtl w:val="0"/>
        </w:rPr>
        <w:t>Le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estas respuestas de una entrevista y relaci</w:t>
      </w:r>
      <w:r>
        <w:rPr>
          <w:rStyle w:val="Ninguno"/>
          <w:rFonts w:ascii="Arial" w:hAnsi="Arial" w:hint="default"/>
          <w:b w:val="1"/>
          <w:bCs w:val="1"/>
          <w:rtl w:val="0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>n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las con la pregunta adecuada de entre las que aparecen en la lista del final. Cada pregunta se puede utilizar s</w:t>
      </w:r>
      <w:r>
        <w:rPr>
          <w:rStyle w:val="Ninguno"/>
          <w:rFonts w:ascii="Arial" w:hAnsi="Arial" w:hint="default"/>
          <w:b w:val="1"/>
          <w:bCs w:val="1"/>
          <w:rtl w:val="0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lo una vez. Existen 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3 preguntas de m</w:t>
      </w:r>
      <w:r>
        <w:rPr>
          <w:rStyle w:val="Ninguno"/>
          <w:rFonts w:ascii="Arial" w:hAnsi="Arial" w:hint="default"/>
          <w:b w:val="1"/>
          <w:bCs w:val="1"/>
          <w:u w:val="single"/>
          <w:rtl w:val="0"/>
        </w:rPr>
        <w:t>á</w:t>
      </w:r>
      <w:r>
        <w:rPr>
          <w:rStyle w:val="Ninguno"/>
          <w:rFonts w:ascii="Arial" w:hAnsi="Arial"/>
          <w:b w:val="1"/>
          <w:bCs w:val="1"/>
          <w:u w:val="single"/>
          <w:rtl w:val="0"/>
        </w:rPr>
        <w:t>s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. El texto 0 es un ejemplo.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(7 puntos)</w:t>
      </w:r>
    </w:p>
    <w:p>
      <w:pPr>
        <w:pStyle w:val="Cuerp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</w:t>
      </w:r>
    </w:p>
    <w:p>
      <w:pPr>
        <w:pStyle w:val="Cue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pt-PT"/>
        </w:rPr>
        <w:t>ENTREVISTA AL PINTOR ANTONIO L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 xml:space="preserve">PEZ </w:t>
      </w:r>
    </w:p>
    <w:p>
      <w:pPr>
        <w:pStyle w:val="Cuerp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(Respuestas del artista Antonio L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pez tras pintar en la Gran V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a) </w:t>
      </w:r>
    </w:p>
    <w:p>
      <w:pPr>
        <w:pStyle w:val="Cuerpo"/>
        <w:jc w:val="both"/>
        <w:rPr>
          <w:rFonts w:ascii="Arial" w:cs="Arial" w:hAnsi="Arial" w:eastAsia="Arial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TEXTO 0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La Gran 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fue muy importante para m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. Cuando estudiaba en la Escuela de Bellas Artes, muy cerca de la Puerta del Sol, mi vida y la de mis compa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eros se mov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en esta zona. En la calle Gran 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a ten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la pensi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n. Era un lugar muy atrayente.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TEXTO 1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Ya antes hab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pintado mucho sobre esta ciudad. Me acuerdo que el primero fue en 1953. Viv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en el centro de Madrid. Mi cuarto ten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>a un balc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que daba a la plaza de Isabel II y pod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ver tambi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  <w:lang w:val="es-ES_tradnl"/>
        </w:rPr>
        <w:t>n la calle del Arenal. Con la primera luz de la ma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>ana los hierros de las verjas ten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an un brillo que me impresionaba mucho.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TEXTO 2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Que me costaba mucho levantarme tan temprano y ponerme en marcha. No por pereza, sino porque ten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miedo de llegar y de no poder hacerlo. Sab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que, si hab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suerte, pod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pintar un poco 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s-ES_tradnl"/>
        </w:rPr>
        <w:t>s de un cuarto de hora. Recuerdo que en alguna ocasi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llegu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  <w:lang w:val="es-ES_tradnl"/>
        </w:rPr>
        <w:t>hasta la puerta del banco y en lugar de entrar, di media vuelta y volv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  <w:lang w:val="it-IT"/>
        </w:rPr>
        <w:t xml:space="preserve">a casa.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TEXTO 3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No. Estaba tranquilo porque no ten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a sensaci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 peligro. Notaba que a la gente le gustaba verme all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  <w:lang w:val="es-ES_tradnl"/>
        </w:rPr>
        <w:t>pintando. Alguna vez se me acerc</w:t>
      </w:r>
      <w:r>
        <w:rPr>
          <w:rFonts w:ascii="Arial" w:hAnsi="Arial" w:hint="default"/>
          <w:sz w:val="20"/>
          <w:szCs w:val="20"/>
          <w:rtl w:val="0"/>
        </w:rPr>
        <w:t xml:space="preserve">ó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alguno en mal plan, pero no lo voy a contar. Otra cosa son los pesados.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TEXTO 4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La verdad es que me da pereza. Supongo que exigen demasiada atenci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n. Nunca he tenido claro si pintarlas o no. As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que siempre decido dejarlas para el final y el resultado es que las dejo fuera.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TEXTO 5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No, la verdad es que no. En Nueva York, Roma o Atenas, no se me ha pasado por la cabeza echar de menos el pincel. Pinto ciudades con las que tengo una relaci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n. Y tengo que tener un tiempo para hacerlo. No puedo trabajar viajando.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TEXTO 6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, trabajo much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simo para hacer las cosas bien. Nunca se debe traicionar el esp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es-ES_tradnl"/>
        </w:rPr>
        <w:t>ritu de un cuadro y si tienes la sensaci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de que le falta algo, hay que continuar trabajando. A veces hay fallos y no hay que insistir, pero si se puede, la obra tiene que quedar perfecta.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 xml:space="preserve">TEXTO 7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s-ES_tradnl"/>
        </w:rPr>
        <w:t>Menos de lo que iba antes. A veces me acerco a ver exposiciones y la verdad es que hay muchas cosas interesantes. Me qued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  <w:lang w:val="es-ES_tradnl"/>
        </w:rPr>
        <w:t>con muchas ganas de ver la exposici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>n del Barroco espa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ol en la National Gallery de Londres. </w:t>
      </w:r>
    </w:p>
    <w:p>
      <w:pPr>
        <w:pStyle w:val="Cuerp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pt-PT"/>
        </w:rPr>
        <w:t>ENTREVISTA AL PINTOR ANTONIO 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PEZ </w:t>
      </w:r>
    </w:p>
    <w:p>
      <w:pPr>
        <w:pStyle w:val="Cuerpo"/>
        <w:spacing w:line="12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A.</w:t>
        <w:tab/>
      </w:r>
      <w:r>
        <w:rPr>
          <w:rFonts w:ascii="Arial" w:hAnsi="Arial" w:hint="default"/>
          <w:sz w:val="20"/>
          <w:szCs w:val="20"/>
          <w:rtl w:val="0"/>
        </w:rPr>
        <w:t xml:space="preserve">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mo fue su llegada a Madrid?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Cuerpo"/>
        <w:spacing w:line="120" w:lineRule="auto"/>
        <w:jc w:val="both"/>
        <w:rPr>
          <w:rStyle w:val="Ninguno"/>
          <w:rFonts w:ascii="Arial" w:cs="Arial" w:hAnsi="Arial" w:eastAsia="Arial"/>
          <w:sz w:val="20"/>
          <w:szCs w:val="20"/>
          <w:u w:val="single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B.</w:t>
        <w:tab/>
      </w:r>
      <w:r>
        <w:rPr>
          <w:rFonts w:ascii="Arial" w:hAnsi="Arial" w:hint="default"/>
          <w:sz w:val="20"/>
          <w:szCs w:val="20"/>
          <w:rtl w:val="0"/>
        </w:rPr>
        <w:t xml:space="preserve">¿ </w:t>
      </w:r>
      <w:r>
        <w:rPr>
          <w:rFonts w:ascii="Arial" w:hAnsi="Arial"/>
          <w:sz w:val="20"/>
          <w:szCs w:val="20"/>
          <w:rtl w:val="0"/>
          <w:lang w:val="es-ES_tradnl"/>
        </w:rPr>
        <w:t>Por qu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no dibuja a las personas en sus cuadros de ciudades?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Cuerpo"/>
        <w:spacing w:line="12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C.</w:t>
        <w:tab/>
      </w:r>
      <w:r>
        <w:rPr>
          <w:rStyle w:val="Ninguno"/>
          <w:rFonts w:ascii="Arial" w:hAnsi="Arial" w:hint="default"/>
          <w:sz w:val="20"/>
          <w:szCs w:val="20"/>
          <w:u w:val="single"/>
          <w:rtl w:val="0"/>
        </w:rPr>
        <w:t xml:space="preserve">¿ </w:t>
      </w:r>
      <w:r>
        <w:rPr>
          <w:rStyle w:val="Ninguno"/>
          <w:rFonts w:ascii="Arial" w:hAnsi="Arial"/>
          <w:sz w:val="20"/>
          <w:szCs w:val="20"/>
          <w:u w:val="single"/>
          <w:rtl w:val="0"/>
          <w:lang w:val="es-ES_tradnl"/>
        </w:rPr>
        <w:t>Por qu</w:t>
      </w:r>
      <w:r>
        <w:rPr>
          <w:rStyle w:val="Ninguno"/>
          <w:rFonts w:ascii="Arial" w:hAnsi="Arial" w:hint="default"/>
          <w:sz w:val="20"/>
          <w:szCs w:val="20"/>
          <w:u w:val="single"/>
          <w:rtl w:val="0"/>
        </w:rPr>
        <w:t xml:space="preserve">é </w:t>
      </w:r>
      <w:r>
        <w:rPr>
          <w:rStyle w:val="Ninguno"/>
          <w:rFonts w:ascii="Arial" w:hAnsi="Arial"/>
          <w:sz w:val="20"/>
          <w:szCs w:val="20"/>
          <w:u w:val="single"/>
          <w:rtl w:val="0"/>
        </w:rPr>
        <w:t>se fij</w:t>
      </w:r>
      <w:r>
        <w:rPr>
          <w:rStyle w:val="Ninguno"/>
          <w:rFonts w:ascii="Arial" w:hAnsi="Arial" w:hint="default"/>
          <w:sz w:val="20"/>
          <w:szCs w:val="20"/>
          <w:u w:val="single"/>
          <w:rtl w:val="0"/>
        </w:rPr>
        <w:t xml:space="preserve">ó </w:t>
      </w:r>
      <w:r>
        <w:rPr>
          <w:rStyle w:val="Ninguno"/>
          <w:rFonts w:ascii="Arial" w:hAnsi="Arial"/>
          <w:sz w:val="20"/>
          <w:szCs w:val="20"/>
          <w:u w:val="single"/>
          <w:rtl w:val="0"/>
          <w:lang w:val="es-ES_tradnl"/>
        </w:rPr>
        <w:t xml:space="preserve">precisamente en esta calle para pintar su cuadro? </w:t>
      </w:r>
      <w:r>
        <w:rPr>
          <w:rStyle w:val="Ninguno"/>
          <w:rFonts w:ascii="Arial" w:hAnsi="Arial"/>
          <w:b w:val="1"/>
          <w:bCs w:val="1"/>
          <w:sz w:val="20"/>
          <w:szCs w:val="20"/>
          <w:u w:val="single"/>
          <w:rtl w:val="0"/>
          <w:lang w:val="es-ES_tradnl"/>
        </w:rPr>
        <w:t>TEXTO 0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</w:rPr>
        <w:br w:type="textWrapping"/>
      </w:r>
    </w:p>
    <w:p>
      <w:pPr>
        <w:pStyle w:val="Cuerpo"/>
        <w:spacing w:line="12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D.</w:t>
        <w:tab/>
      </w:r>
      <w:r>
        <w:rPr>
          <w:rFonts w:ascii="Arial" w:hAnsi="Arial" w:hint="default"/>
          <w:sz w:val="20"/>
          <w:szCs w:val="20"/>
          <w:rtl w:val="0"/>
        </w:rPr>
        <w:t xml:space="preserve">¿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Alguna mala experiencia pintando?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Cuerpo"/>
        <w:spacing w:line="12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E.</w:t>
        <w:tab/>
      </w:r>
      <w:r>
        <w:rPr>
          <w:rFonts w:ascii="Arial" w:hAnsi="Arial" w:hint="default"/>
          <w:sz w:val="20"/>
          <w:szCs w:val="20"/>
          <w:rtl w:val="0"/>
        </w:rPr>
        <w:t xml:space="preserve">¿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Sigue yendo al Museo del Prado?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Cuerpo"/>
        <w:spacing w:line="12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F.</w:t>
        <w:tab/>
      </w:r>
      <w:r>
        <w:rPr>
          <w:rFonts w:ascii="Arial" w:hAnsi="Arial" w:hint="default"/>
          <w:sz w:val="20"/>
          <w:szCs w:val="20"/>
          <w:rtl w:val="0"/>
        </w:rPr>
        <w:t xml:space="preserve">¿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Es este su primer cuadro sobre Madrid?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Cuerpo"/>
        <w:spacing w:line="12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G.</w:t>
        <w:tab/>
      </w:r>
      <w:r>
        <w:rPr>
          <w:rFonts w:ascii="Arial" w:hAnsi="Arial" w:hint="default"/>
          <w:sz w:val="20"/>
          <w:szCs w:val="20"/>
          <w:rtl w:val="0"/>
        </w:rPr>
        <w:t xml:space="preserve">¿ 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mo reaccionaba la gente al verlo pintar?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Cuerpo"/>
        <w:spacing w:line="12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s-ES_tradnl"/>
        </w:rPr>
        <w:tab/>
        <w:t>H.</w:t>
        <w:tab/>
        <w:t xml:space="preserve">Durante sus viajes, </w:t>
      </w:r>
      <w:r>
        <w:rPr>
          <w:rFonts w:ascii="Arial" w:hAnsi="Arial" w:hint="default"/>
          <w:sz w:val="20"/>
          <w:szCs w:val="20"/>
          <w:rtl w:val="0"/>
        </w:rPr>
        <w:t>¿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ha estado en alguna ciudad que quisiera pintar?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Cuerpo"/>
        <w:spacing w:line="12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I.</w:t>
        <w:tab/>
      </w:r>
      <w:r>
        <w:rPr>
          <w:rFonts w:ascii="Arial" w:hAnsi="Arial" w:hint="default"/>
          <w:sz w:val="20"/>
          <w:szCs w:val="20"/>
          <w:rtl w:val="0"/>
        </w:rPr>
        <w:t xml:space="preserve">¿ </w:t>
      </w:r>
      <w:r>
        <w:rPr>
          <w:rFonts w:ascii="Arial" w:hAnsi="Arial"/>
          <w:sz w:val="20"/>
          <w:szCs w:val="20"/>
          <w:rtl w:val="0"/>
          <w:lang w:val="es-ES_tradnl"/>
        </w:rPr>
        <w:t>Ese concepto de perfecci</w:t>
      </w:r>
      <w:r>
        <w:rPr>
          <w:rFonts w:ascii="Arial" w:hAnsi="Arial" w:hint="default"/>
          <w:sz w:val="20"/>
          <w:szCs w:val="20"/>
          <w:rtl w:val="0"/>
        </w:rPr>
        <w:t>ó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n es el que le hace revisar cuadros ya terminados?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Cuerpo"/>
        <w:spacing w:line="12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>J.</w:t>
        <w:tab/>
      </w:r>
      <w:r>
        <w:rPr>
          <w:rFonts w:ascii="Arial" w:hAnsi="Arial" w:hint="default"/>
          <w:sz w:val="20"/>
          <w:szCs w:val="20"/>
          <w:rtl w:val="0"/>
        </w:rPr>
        <w:t xml:space="preserve">¿ </w:t>
      </w:r>
      <w:r>
        <w:rPr>
          <w:rFonts w:ascii="Arial" w:hAnsi="Arial"/>
          <w:sz w:val="20"/>
          <w:szCs w:val="20"/>
          <w:rtl w:val="0"/>
        </w:rPr>
        <w:t>Qu</w:t>
      </w:r>
      <w:r>
        <w:rPr>
          <w:rFonts w:ascii="Arial" w:hAnsi="Arial" w:hint="default"/>
          <w:sz w:val="20"/>
          <w:szCs w:val="20"/>
          <w:rtl w:val="0"/>
        </w:rPr>
        <w:t xml:space="preserve">é 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recuerdos tiene de aquellas madrugadas pintando?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Cuerpo"/>
        <w:spacing w:line="120" w:lineRule="auto"/>
        <w:jc w:val="both"/>
        <w:rPr>
          <w:rFonts w:ascii="Arial" w:cs="Arial" w:hAnsi="Arial" w:eastAsia="Arial"/>
        </w:rPr>
      </w:pPr>
      <w:r>
        <w:rPr>
          <w:rStyle w:val="Ninguno"/>
          <w:rFonts w:ascii="Arial" w:cs="Arial" w:hAnsi="Arial" w:eastAsia="Arial"/>
          <w:sz w:val="20"/>
          <w:szCs w:val="20"/>
          <w:rtl w:val="0"/>
        </w:rPr>
        <w:tab/>
        <w:t>K.</w:t>
        <w:tab/>
      </w:r>
      <w:r>
        <w:rPr>
          <w:rStyle w:val="Ninguno"/>
          <w:rFonts w:ascii="Arial" w:hAnsi="Arial" w:hint="default"/>
          <w:sz w:val="20"/>
          <w:szCs w:val="20"/>
          <w:rtl w:val="0"/>
        </w:rPr>
        <w:t xml:space="preserve">¿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En qu</w:t>
      </w:r>
      <w:r>
        <w:rPr>
          <w:rStyle w:val="Ninguno"/>
          <w:rFonts w:ascii="Arial" w:hAnsi="Arial" w:hint="default"/>
          <w:sz w:val="20"/>
          <w:szCs w:val="20"/>
          <w:rtl w:val="0"/>
        </w:rPr>
        <w:t xml:space="preserve">é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momento decide usted poner punto y final a un cuadro?</w:t>
      </w:r>
      <w:r>
        <w:rPr>
          <w:rFonts w:ascii="Arial" w:hAnsi="Arial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TEXTO 0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TEXTO 1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TEXTO 2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TEXTO 3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 xml:space="preserve">TEXTO 4 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 xml:space="preserve">TEXTO 5 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TEXTO 6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TEXTO 7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jc w:val="center"/>
            </w:pPr>
            <w:r>
              <w:rPr>
                <w:rFonts w:ascii="Helvetica" w:hAnsi="Helvetica"/>
                <w:rtl w:val="0"/>
              </w:rPr>
              <w:t>LETRA C</w:t>
            </w:r>
          </w:p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spacing w:line="120" w:lineRule="auto"/>
        <w:jc w:val="both"/>
        <w:rPr>
          <w:rFonts w:ascii="Arial" w:cs="Arial" w:hAnsi="Arial" w:eastAsia="Arial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C. COMPETENCIAS GRAMATICALES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3. Lee los siguientes textos y escribe el verbo correspondiente en su forma adecuada (indicativo o subjuntivo). (10 puntos)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cs="Arial" w:hAnsi="Arial" w:eastAsia="Arial"/>
          <w:b w:val="1"/>
          <w:bCs w:val="1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4366228</wp:posOffset>
            </wp:positionV>
            <wp:extent cx="6120057" cy="33414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36"/>
                <wp:lineTo x="0" y="21636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18-06-10 a las 17.57.4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341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1978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Arial" w:cs="Arial" w:hAnsi="Arial" w:eastAsia="Arial" w:hint="default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</w:rPr>
              <w:t>¡</w:t>
            </w:r>
            <w:r>
              <w:rPr>
                <w:rFonts w:ascii="Arial" w:hAnsi="Arial"/>
                <w:sz w:val="20"/>
                <w:szCs w:val="20"/>
                <w:rtl w:val="0"/>
              </w:rPr>
              <w:t>Hola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,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Ana!</w:t>
            </w: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Te ____0____ este mensaje porque es probable que la semana que viene ______1_____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a Madrid, aunque todavi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́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a no es seguro.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Mi jefe quiere que ______2_____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alguien de la empresa para que lo ______3_______y parece que ha pensado en mi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́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Ya te llamare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́ </w:t>
            </w:r>
            <w:r>
              <w:rPr>
                <w:rFonts w:ascii="Arial" w:hAnsi="Arial"/>
                <w:sz w:val="20"/>
                <w:szCs w:val="20"/>
                <w:rtl w:val="0"/>
              </w:rPr>
              <w:t>el sa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́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bado para confirmarlo.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Espero que nos _____4______ y podamos comer juntas.</w:t>
            </w: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Besos.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</w:rPr>
              <w:t>Teresa.</w:t>
            </w:r>
          </w:p>
        </w:tc>
      </w:tr>
      <w:tr>
        <w:tblPrEx>
          <w:shd w:val="clear" w:color="auto" w:fill="auto"/>
        </w:tblPrEx>
        <w:trPr>
          <w:trHeight w:val="1538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es-ES_tradnl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Querido Luis:</w:t>
            </w: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Te escribo porque se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́ 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que tienes un examen muy importante la semana que viene y no quiero llamarte para no molestarte. Espero que _____5______ suerte y _______6______ entrar en esa universidad que ______7_______.</w:t>
            </w: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</w:p>
          <w:p>
            <w:pPr>
              <w:pStyle w:val="Por omisión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Un abrazo.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</w:rPr>
              <w:t>David</w:t>
            </w:r>
          </w:p>
        </w:tc>
      </w:tr>
      <w:tr>
        <w:tblPrEx>
          <w:shd w:val="clear" w:color="auto" w:fill="auto"/>
        </w:tblPrEx>
        <w:trPr>
          <w:trHeight w:val="1098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5"/>
              </w:numPr>
              <w:bidi w:val="0"/>
              <w:ind w:right="0"/>
              <w:jc w:val="both"/>
              <w:rPr>
                <w:rFonts w:ascii="Arial" w:cs="Arial" w:hAnsi="Arial" w:eastAsia="Arial" w:hint="default"/>
                <w:sz w:val="20"/>
                <w:szCs w:val="20"/>
                <w:rtl w:val="0"/>
                <w:lang w:val="es-ES_tradnl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es-ES_tradnl"/>
              </w:rPr>
              <w:t>¡</w:t>
            </w:r>
            <w:r>
              <w:rPr>
                <w:rFonts w:ascii="Arial" w:hAnsi="Arial"/>
                <w:sz w:val="20"/>
                <w:szCs w:val="20"/>
                <w:rtl w:val="0"/>
              </w:rPr>
              <w:t>Hola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,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Chelo!</w:t>
            </w: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El sa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́</w:t>
            </w:r>
            <w:r>
              <w:rPr>
                <w:rFonts w:ascii="Arial" w:hAnsi="Arial"/>
                <w:sz w:val="20"/>
                <w:szCs w:val="20"/>
                <w:rtl w:val="0"/>
                <w:lang w:val="pt-PT"/>
              </w:rPr>
              <w:t>bado hemos pensado ir de excu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r</w:t>
            </w:r>
            <w:r>
              <w:rPr>
                <w:rFonts w:ascii="Arial" w:hAnsi="Arial"/>
                <w:sz w:val="20"/>
                <w:szCs w:val="20"/>
                <w:rtl w:val="0"/>
              </w:rPr>
              <w:t>sio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́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n por la montan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̃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a. Si te ______8_______ venir, lla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́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mame en cuanto lo ______9________.</w:t>
            </w:r>
          </w:p>
        </w:tc>
      </w:tr>
      <w:tr>
        <w:tblPrEx>
          <w:shd w:val="clear" w:color="auto" w:fill="auto"/>
        </w:tblPrEx>
        <w:trPr>
          <w:trHeight w:val="1318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or omisión"/>
              <w:numPr>
                <w:ilvl w:val="0"/>
                <w:numId w:val="6"/>
              </w:numPr>
              <w:bidi w:val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Hola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,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Carmen:</w:t>
            </w: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Cuando _____10_______, lla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́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mame porque tengo que darte una noticia muy importante. Es sobre un trabajo.</w:t>
            </w:r>
          </w:p>
          <w:p>
            <w:pPr>
              <w:pStyle w:val="Por omisión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</w:p>
          <w:p>
            <w:pPr>
              <w:pStyle w:val="Por omisión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Besos.</w:t>
            </w: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</w:rPr>
              <w:t>Ana.</w:t>
            </w:r>
          </w:p>
        </w:tc>
      </w:tr>
    </w:tbl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4. Marca las opciones correctas para cada n</w:t>
      </w:r>
      <w:r>
        <w:rPr>
          <w:rFonts w:ascii="Arial" w:hAnsi="Arial" w:hint="default"/>
          <w:b w:val="1"/>
          <w:bCs w:val="1"/>
          <w:rtl w:val="0"/>
          <w:lang w:val="es-ES_tradnl"/>
        </w:rPr>
        <w:t>ú</w:t>
      </w:r>
      <w:r>
        <w:rPr>
          <w:rFonts w:ascii="Arial" w:hAnsi="Arial"/>
          <w:b w:val="1"/>
          <w:bCs w:val="1"/>
          <w:rtl w:val="0"/>
          <w:lang w:val="es-ES_tradnl"/>
        </w:rPr>
        <w:t>mero. (17 puntos)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El ana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</w:rPr>
        <w:t>́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lisis realizado _____0 ______ la OCU pone en _______1 ____ que muchos de los juguetes que ___2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__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 en nuestro pai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</w:rPr>
        <w:t>́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s presentan algu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</w:rPr>
        <w:t>́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n tipo de riesgo para los nin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</w:rPr>
        <w:t>̃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os. La OCU ha informado a las autoridades en la materia, insta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</w:rPr>
        <w:t>́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ndoles a incrementar su control y retirar del mercado los juguetes que puedan _____ 3_____ la seguridad de los nin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</w:rPr>
        <w:t>̃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os.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</w:r>
      <w:r>
        <w:rPr>
          <w:rFonts w:ascii="Arial" w:hAnsi="Arial"/>
          <w:sz w:val="20"/>
          <w:szCs w:val="20"/>
          <w:rtl w:val="0"/>
          <w:lang w:val="es-ES_tradnl"/>
        </w:rPr>
        <w:t>La OCU, junto con las organizaciones de Be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s-ES_tradnl"/>
        </w:rPr>
        <w:t>lgica, Italia y Portugal, ha realizado un estudio sobre la seguridad de los juguetes. En concreto se analizaron 77 juguetes adquiridos en el mercado europeo, de los que 23 ________ 4 ______ de comercios espan</w:t>
      </w:r>
      <w:r>
        <w:rPr>
          <w:rFonts w:ascii="Arial" w:hAnsi="Arial" w:hint="default"/>
          <w:sz w:val="20"/>
          <w:szCs w:val="20"/>
          <w:rtl w:val="0"/>
        </w:rPr>
        <w:t>̃</w:t>
      </w:r>
      <w:r>
        <w:rPr>
          <w:rFonts w:ascii="Arial" w:hAnsi="Arial"/>
          <w:sz w:val="20"/>
          <w:szCs w:val="20"/>
          <w:rtl w:val="0"/>
          <w:lang w:val="es-ES_tradnl"/>
        </w:rPr>
        <w:t>oles. La conclusio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</w:rPr>
        <w:t>n ma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s-ES_tradnl"/>
        </w:rPr>
        <w:t>s alarmante ______5______ que so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s-ES_tradnl"/>
        </w:rPr>
        <w:t>lo 43 de ellos pueden considerarse totalmente seguros. De los comprados en Espan</w:t>
      </w:r>
      <w:r>
        <w:rPr>
          <w:rFonts w:ascii="Arial" w:hAnsi="Arial" w:hint="default"/>
          <w:sz w:val="20"/>
          <w:szCs w:val="20"/>
          <w:rtl w:val="0"/>
        </w:rPr>
        <w:t>̃</w:t>
      </w:r>
      <w:r>
        <w:rPr>
          <w:rFonts w:ascii="Arial" w:hAnsi="Arial"/>
          <w:sz w:val="20"/>
          <w:szCs w:val="20"/>
          <w:rtl w:val="0"/>
        </w:rPr>
        <w:t>a, so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s-ES_tradnl"/>
        </w:rPr>
        <w:t>lo 11 de 23 juguetes no presentan ningu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it-IT"/>
        </w:rPr>
        <w:t>n riesgo ______6______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los nin</w:t>
      </w:r>
      <w:r>
        <w:rPr>
          <w:rFonts w:ascii="Arial" w:hAnsi="Arial" w:hint="default"/>
          <w:sz w:val="20"/>
          <w:szCs w:val="20"/>
          <w:rtl w:val="0"/>
        </w:rPr>
        <w:t>̃</w:t>
      </w:r>
      <w:r>
        <w:rPr>
          <w:rFonts w:ascii="Arial" w:hAnsi="Arial"/>
          <w:sz w:val="20"/>
          <w:szCs w:val="20"/>
          <w:rtl w:val="0"/>
          <w:lang w:val="es-ES_tradnl"/>
        </w:rPr>
        <w:t>os. Los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resultados _________ 7____ de este ana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s-ES_tradnl"/>
        </w:rPr>
        <w:t>lisis se publican en la revista OCU Compra Maestra del mes de diciembre.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</w:r>
      <w:r>
        <w:rPr>
          <w:rFonts w:ascii="Arial" w:hAnsi="Arial"/>
          <w:sz w:val="20"/>
          <w:szCs w:val="20"/>
          <w:rtl w:val="0"/>
          <w:lang w:val="es-ES_tradnl"/>
        </w:rPr>
        <w:t>Los resultados del ana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s-ES_tradnl"/>
        </w:rPr>
        <w:t>lisis de la OCU ponen en evidencia la inseguridad de _____ 8_____ juguetes y su falta de conformidad a la ley (defectos de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rtl w:val="0"/>
          <w:lang w:val="pt-PT"/>
        </w:rPr>
        <w:t>etiquetado, elementos peligrosos, ruido estridente, ______9_______ to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s-ES_tradnl"/>
        </w:rPr>
        <w:t>xicas, etc.). Los resultados fueron comunicados a los fabricantes, que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_____ 10_______ de diferente manera: algunos __________11  _____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los juguetes peligrosos, otros han facilitado certificados de sus juguetes incompletos o contradictorios o han buscado excusas inconsistentes ____12___ _____ justificarse.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</w:r>
      <w:r>
        <w:rPr>
          <w:rFonts w:ascii="Arial" w:hAnsi="Arial"/>
          <w:sz w:val="20"/>
          <w:szCs w:val="20"/>
          <w:rtl w:val="0"/>
          <w:lang w:val="es-ES_tradnl"/>
        </w:rPr>
        <w:t>La OCU recuerda que los servicios de inspeccio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de-DE"/>
        </w:rPr>
        <w:t>n autono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s-ES_tradnl"/>
        </w:rPr>
        <w:t>micos y municipales _______13 ________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una labor de vigilancia y control fundamentales y que deben llevar a cabo la retirada de aquellos juguetes que _______ 14 _______ inseguros y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sancionar a sus distribuidores, en caso de que sea necesario.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En este sentido, la OCU ha dado traslado de los resultados de este ana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s-ES_tradnl"/>
        </w:rPr>
        <w:t>lisis a la Comunidad de Madrid y al Instituto Nacional de Consumo para que, tras las comprobaciones que _______ 15 ______________ necesarias, retiren del mercado cualquier juguete que ______ 16 ______ poner en peligro la seguridad de los nin</w:t>
      </w:r>
      <w:r>
        <w:rPr>
          <w:rFonts w:ascii="Arial" w:hAnsi="Arial" w:hint="default"/>
          <w:sz w:val="20"/>
          <w:szCs w:val="20"/>
          <w:rtl w:val="0"/>
        </w:rPr>
        <w:t>̃</w:t>
      </w:r>
      <w:r>
        <w:rPr>
          <w:rFonts w:ascii="Arial" w:hAnsi="Arial"/>
          <w:sz w:val="20"/>
          <w:szCs w:val="20"/>
          <w:rtl w:val="0"/>
          <w:lang w:val="es-ES_tradnl"/>
        </w:rPr>
        <w:t>os de cara a la campan</w:t>
      </w:r>
      <w:r>
        <w:rPr>
          <w:rFonts w:ascii="Arial" w:hAnsi="Arial" w:hint="default"/>
          <w:sz w:val="20"/>
          <w:szCs w:val="20"/>
          <w:rtl w:val="0"/>
        </w:rPr>
        <w:t>̃</w:t>
      </w:r>
      <w:r>
        <w:rPr>
          <w:rFonts w:ascii="Arial" w:hAnsi="Arial"/>
          <w:sz w:val="20"/>
          <w:szCs w:val="20"/>
          <w:rtl w:val="0"/>
          <w:lang w:val="es-ES_tradnl"/>
        </w:rPr>
        <w:t>a de Navidad.</w:t>
      </w:r>
      <w:r>
        <w:rPr>
          <w:rFonts w:ascii="Arial" w:hAnsi="Arial"/>
          <w:sz w:val="20"/>
          <w:szCs w:val="20"/>
          <w:rtl w:val="0"/>
          <w:lang w:val="es-ES_tradnl"/>
        </w:rPr>
        <w:t xml:space="preserve"> 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</w:r>
      <w:r>
        <w:rPr>
          <w:rFonts w:ascii="Arial" w:hAnsi="Arial"/>
          <w:sz w:val="20"/>
          <w:szCs w:val="20"/>
          <w:rtl w:val="0"/>
        </w:rPr>
        <w:t>Adema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s-ES_tradnl"/>
        </w:rPr>
        <w:t>s, la OCU aconseja que los padres _______ 17 _______ las precauciones: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Por omisión"/>
        <w:numPr>
          <w:ilvl w:val="0"/>
          <w:numId w:val="8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Adquiriendo juguetes adecuados a la edad de los nin</w:t>
      </w:r>
      <w:r>
        <w:rPr>
          <w:rFonts w:ascii="Arial" w:hAnsi="Arial" w:hint="default"/>
          <w:sz w:val="20"/>
          <w:szCs w:val="20"/>
          <w:rtl w:val="0"/>
        </w:rPr>
        <w:t>̃</w:t>
      </w:r>
      <w:r>
        <w:rPr>
          <w:rFonts w:ascii="Arial" w:hAnsi="Arial"/>
          <w:sz w:val="20"/>
          <w:szCs w:val="20"/>
          <w:rtl w:val="0"/>
          <w:lang w:val="es-ES_tradnl"/>
        </w:rPr>
        <w:t>os.</w:t>
      </w:r>
    </w:p>
    <w:p>
      <w:pPr>
        <w:pStyle w:val="Por omisión"/>
        <w:numPr>
          <w:ilvl w:val="0"/>
          <w:numId w:val="8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Leyendo las advertencias de peligro y las instrucciones junto con los nin</w:t>
      </w:r>
      <w:r>
        <w:rPr>
          <w:rFonts w:ascii="Arial" w:hAnsi="Arial" w:hint="default"/>
          <w:sz w:val="20"/>
          <w:szCs w:val="20"/>
          <w:rtl w:val="0"/>
        </w:rPr>
        <w:t>̃</w:t>
      </w:r>
      <w:r>
        <w:rPr>
          <w:rFonts w:ascii="Arial" w:hAnsi="Arial"/>
          <w:sz w:val="20"/>
          <w:szCs w:val="20"/>
          <w:rtl w:val="0"/>
          <w:lang w:val="es-ES_tradnl"/>
        </w:rPr>
        <w:t>os. Guardando la identificacio</w:t>
      </w:r>
      <w:r>
        <w:rPr>
          <w:rFonts w:ascii="Arial" w:hAnsi="Arial" w:hint="default"/>
          <w:sz w:val="20"/>
          <w:szCs w:val="20"/>
          <w:rtl w:val="0"/>
        </w:rPr>
        <w:t>́</w:t>
      </w:r>
      <w:r>
        <w:rPr>
          <w:rFonts w:ascii="Arial" w:hAnsi="Arial"/>
          <w:sz w:val="20"/>
          <w:szCs w:val="20"/>
          <w:rtl w:val="0"/>
          <w:lang w:val="es-ES_tradnl"/>
        </w:rPr>
        <w:t>n del fabricante o importador.</w:t>
      </w:r>
    </w:p>
    <w:p>
      <w:pPr>
        <w:pStyle w:val="Por omisión"/>
        <w:numPr>
          <w:ilvl w:val="0"/>
          <w:numId w:val="8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Revisando cada cierto tiempo el estado del juguete. Algunos juguetes pueden devenir en inseguros con el uso y el tiempo.</w:t>
      </w:r>
    </w:p>
    <w:p>
      <w:pPr>
        <w:pStyle w:val="Por omisión"/>
        <w:numPr>
          <w:ilvl w:val="0"/>
          <w:numId w:val="8"/>
        </w:numPr>
        <w:bidi w:val="0"/>
        <w:ind w:right="0"/>
        <w:jc w:val="both"/>
        <w:rPr>
          <w:rFonts w:ascii="Arial" w:cs="Arial" w:hAnsi="Arial" w:eastAsia="Arial"/>
          <w:sz w:val="20"/>
          <w:szCs w:val="20"/>
          <w:rtl w:val="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>Reclamando en caso de problemas. En el caso de detectar un problema debe devolverse al establecimiento y ponerlo en conocimiento de los Servicios de Consumo.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tbl>
      <w:tblPr>
        <w:tblW w:w="87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3"/>
        <w:gridCol w:w="1920"/>
        <w:gridCol w:w="2067"/>
        <w:gridCol w:w="2063"/>
        <w:gridCol w:w="2155"/>
      </w:tblGrid>
      <w:tr>
        <w:tblPrEx>
          <w:shd w:val="clear" w:color="auto" w:fill="auto"/>
        </w:tblPrEx>
        <w:trPr>
          <w:trHeight w:val="301" w:hRule="atLeast"/>
        </w:trPr>
        <w:tc>
          <w:tcPr>
            <w:tcW w:type="dxa" w:w="51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25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920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25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Cue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a) de </w:t>
            </w:r>
          </w:p>
        </w:tc>
        <w:tc>
          <w:tcPr>
            <w:tcW w:type="dxa" w:w="2066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25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Cuerpo"/>
              <w:bidi w:val="0"/>
            </w:pPr>
            <w:r>
              <w:rPr>
                <w:rtl w:val="0"/>
              </w:rPr>
              <w:t xml:space="preserve">b) </w:t>
            </w:r>
            <w:r>
              <w:rPr>
                <w:rStyle w:val="Ninguno"/>
                <w:b w:val="1"/>
                <w:bCs w:val="1"/>
                <w:u w:val="single"/>
                <w:rtl w:val="0"/>
              </w:rPr>
              <w:t>por</w:t>
            </w:r>
          </w:p>
        </w:tc>
        <w:tc>
          <w:tcPr>
            <w:tcW w:type="dxa" w:w="2063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25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Cue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c) en </w:t>
            </w:r>
          </w:p>
        </w:tc>
        <w:tc>
          <w:tcPr>
            <w:tcW w:type="dxa" w:w="2155"/>
            <w:tcBorders>
              <w:top w:val="single" w:color="000000" w:sz="7" w:space="0" w:shadow="0" w:frame="0"/>
              <w:left w:val="single" w:color="000000" w:sz="7" w:space="0" w:shadow="0" w:frame="0"/>
              <w:bottom w:val="single" w:color="000000" w:sz="25" w:space="0" w:shadow="0" w:frame="0"/>
              <w:right w:val="single" w:color="000000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Cuerpo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d) con </w:t>
            </w:r>
          </w:p>
        </w:tc>
      </w:tr>
      <w:tr>
        <w:tblPrEx>
          <w:shd w:val="clear" w:color="auto" w:fill="auto"/>
        </w:tblPrEx>
        <w:trPr>
          <w:trHeight w:val="274" w:hRule="atLeast"/>
        </w:trPr>
        <w:tc>
          <w:tcPr>
            <w:tcW w:type="dxa" w:w="513"/>
            <w:tcBorders>
              <w:top w:val="single" w:color="000000" w:sz="25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920"/>
            <w:tcBorders>
              <w:top w:val="single" w:color="000000" w:sz="25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entredicho </w:t>
            </w:r>
          </w:p>
        </w:tc>
        <w:tc>
          <w:tcPr>
            <w:tcW w:type="dxa" w:w="2066"/>
            <w:tcBorders>
              <w:top w:val="single" w:color="000000" w:sz="25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evidencia </w:t>
            </w:r>
          </w:p>
        </w:tc>
        <w:tc>
          <w:tcPr>
            <w:tcW w:type="dxa" w:w="2063"/>
            <w:tcBorders>
              <w:top w:val="single" w:color="000000" w:sz="25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c) marcha </w:t>
            </w:r>
          </w:p>
        </w:tc>
        <w:tc>
          <w:tcPr>
            <w:tcW w:type="dxa" w:w="2155"/>
            <w:tcBorders>
              <w:top w:val="single" w:color="000000" w:sz="25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d) claridad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se venden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se vendan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c)se venderi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an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d)se vendieran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poner peligrosa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poner en peligro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c) dar en peligro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d) dar perjuicio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han provenido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provinieron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c) provendra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n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d) proveni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an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es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b) esta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 xml:space="preserve">́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c) estaba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d) sea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por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para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c) de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d) con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totales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parciales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c) enteros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d) 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ntegros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todos los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b) algu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n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c) algunos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d) los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elementos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toxinas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c) sustancias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d) partes </w:t>
            </w:r>
          </w:p>
        </w:tc>
      </w:tr>
      <w:tr>
        <w:tblPrEx>
          <w:shd w:val="clear" w:color="auto" w:fill="auto"/>
        </w:tblPrEx>
        <w:trPr>
          <w:trHeight w:val="49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reaccionaron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han reaccionado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c)reaccionara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n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d) habi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an reaccionado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han tirado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han retirado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c) han arreglado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d) han ardido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por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para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c) de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d) en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tengan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b) tendri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an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c) habra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n tenido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d) tienen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son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sean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c) esta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n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d) este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n </w:t>
            </w:r>
          </w:p>
        </w:tc>
      </w:tr>
      <w:tr>
        <w:tblPrEx>
          <w:shd w:val="clear" w:color="auto" w:fill="auto"/>
        </w:tblPrEx>
        <w:trPr>
          <w:trHeight w:val="252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a) este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n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son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c) sean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7" w:space="0" w:shadow="0" w:frame="0"/>
              <w:bottom w:val="single" w:color="fefefe" w:sz="7" w:space="0" w:shadow="0" w:frame="0"/>
              <w:right w:val="single" w:color="fefefe" w:sz="7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d) esta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n </w:t>
            </w:r>
          </w:p>
        </w:tc>
      </w:tr>
      <w:tr>
        <w:tblPrEx>
          <w:shd w:val="clear" w:color="auto" w:fill="auto"/>
        </w:tblPrEx>
        <w:trPr>
          <w:trHeight w:val="249" w:hRule="atLeast"/>
        </w:trPr>
        <w:tc>
          <w:tcPr>
            <w:tcW w:type="dxa" w:w="513"/>
            <w:tcBorders>
              <w:top w:val="single" w:color="fefefe" w:sz="7" w:space="0" w:shadow="0" w:frame="0"/>
              <w:left w:val="single" w:color="fefefe" w:sz="5" w:space="0" w:shadow="0" w:frame="0"/>
              <w:bottom w:val="single" w:color="fefefe" w:sz="5" w:space="0" w:shadow="0" w:frame="0"/>
              <w:right w:val="single" w:color="fefefe" w:sz="5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1920"/>
            <w:tcBorders>
              <w:top w:val="single" w:color="fefefe" w:sz="7" w:space="0" w:shadow="0" w:frame="0"/>
              <w:left w:val="single" w:color="fefefe" w:sz="5" w:space="0" w:shadow="0" w:frame="0"/>
              <w:bottom w:val="single" w:color="fefefe" w:sz="5" w:space="0" w:shadow="0" w:frame="0"/>
              <w:right w:val="single" w:color="fefefe" w:sz="5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pueda </w:t>
            </w:r>
          </w:p>
        </w:tc>
        <w:tc>
          <w:tcPr>
            <w:tcW w:type="dxa" w:w="2066"/>
            <w:tcBorders>
              <w:top w:val="single" w:color="fefefe" w:sz="7" w:space="0" w:shadow="0" w:frame="0"/>
              <w:left w:val="single" w:color="fefefe" w:sz="5" w:space="0" w:shadow="0" w:frame="0"/>
              <w:bottom w:val="single" w:color="fefefe" w:sz="5" w:space="0" w:shadow="0" w:frame="0"/>
              <w:right w:val="single" w:color="fefefe" w:sz="5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puede </w:t>
            </w:r>
          </w:p>
        </w:tc>
        <w:tc>
          <w:tcPr>
            <w:tcW w:type="dxa" w:w="2063"/>
            <w:tcBorders>
              <w:top w:val="single" w:color="fefefe" w:sz="7" w:space="0" w:shadow="0" w:frame="0"/>
              <w:left w:val="single" w:color="fefefe" w:sz="5" w:space="0" w:shadow="0" w:frame="0"/>
              <w:bottom w:val="single" w:color="fefefe" w:sz="5" w:space="0" w:shadow="0" w:frame="0"/>
              <w:right w:val="single" w:color="fefefe" w:sz="5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c) ha podido </w:t>
            </w:r>
          </w:p>
        </w:tc>
        <w:tc>
          <w:tcPr>
            <w:tcW w:type="dxa" w:w="2155"/>
            <w:tcBorders>
              <w:top w:val="single" w:color="fefefe" w:sz="7" w:space="0" w:shadow="0" w:frame="0"/>
              <w:left w:val="single" w:color="fefefe" w:sz="5" w:space="0" w:shadow="0" w:frame="0"/>
              <w:bottom w:val="single" w:color="fefefe" w:sz="5" w:space="0" w:shadow="0" w:frame="0"/>
              <w:right w:val="single" w:color="fefefe" w:sz="5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d) habi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 podido </w:t>
            </w:r>
          </w:p>
        </w:tc>
      </w:tr>
      <w:tr>
        <w:tblPrEx>
          <w:shd w:val="clear" w:color="auto" w:fill="auto"/>
        </w:tblPrEx>
        <w:trPr>
          <w:trHeight w:val="245" w:hRule="atLeast"/>
        </w:trPr>
        <w:tc>
          <w:tcPr>
            <w:tcW w:type="dxa" w:w="513"/>
            <w:tcBorders>
              <w:top w:val="single" w:color="fefefe" w:sz="5" w:space="0" w:shadow="0" w:frame="0"/>
              <w:left w:val="single" w:color="fefefe" w:sz="5" w:space="0" w:shadow="0" w:frame="0"/>
              <w:bottom w:val="single" w:color="fefefe" w:sz="5" w:space="0" w:shadow="0" w:frame="0"/>
              <w:right w:val="single" w:color="fefefe" w:sz="5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1920"/>
            <w:tcBorders>
              <w:top w:val="single" w:color="fefefe" w:sz="5" w:space="0" w:shadow="0" w:frame="0"/>
              <w:left w:val="single" w:color="fefefe" w:sz="5" w:space="0" w:shadow="0" w:frame="0"/>
              <w:bottom w:val="single" w:color="fefefe" w:sz="5" w:space="0" w:shadow="0" w:frame="0"/>
              <w:right w:val="single" w:color="fefefe" w:sz="5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a) van a extremar </w:t>
            </w:r>
          </w:p>
        </w:tc>
        <w:tc>
          <w:tcPr>
            <w:tcW w:type="dxa" w:w="2066"/>
            <w:tcBorders>
              <w:top w:val="single" w:color="fefefe" w:sz="5" w:space="0" w:shadow="0" w:frame="0"/>
              <w:left w:val="single" w:color="fefefe" w:sz="5" w:space="0" w:shadow="0" w:frame="0"/>
              <w:bottom w:val="single" w:color="fefefe" w:sz="5" w:space="0" w:shadow="0" w:frame="0"/>
              <w:right w:val="single" w:color="fefefe" w:sz="5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b) extreman </w:t>
            </w:r>
          </w:p>
        </w:tc>
        <w:tc>
          <w:tcPr>
            <w:tcW w:type="dxa" w:w="2063"/>
            <w:tcBorders>
              <w:top w:val="single" w:color="fefefe" w:sz="5" w:space="0" w:shadow="0" w:frame="0"/>
              <w:left w:val="single" w:color="fefefe" w:sz="5" w:space="0" w:shadow="0" w:frame="0"/>
              <w:bottom w:val="single" w:color="fefefe" w:sz="5" w:space="0" w:shadow="0" w:frame="0"/>
              <w:right w:val="single" w:color="fefefe" w:sz="5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 xml:space="preserve">c) extremen </w:t>
            </w:r>
          </w:p>
        </w:tc>
        <w:tc>
          <w:tcPr>
            <w:tcW w:type="dxa" w:w="2155"/>
            <w:tcBorders>
              <w:top w:val="single" w:color="fefefe" w:sz="5" w:space="0" w:shadow="0" w:frame="0"/>
              <w:left w:val="single" w:color="fefefe" w:sz="5" w:space="0" w:shadow="0" w:frame="0"/>
              <w:bottom w:val="single" w:color="fefefe" w:sz="5" w:space="0" w:shadow="0" w:frame="0"/>
              <w:right w:val="single" w:color="fefefe" w:sz="5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Estilo de tabla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d) extremari</w:t>
            </w:r>
            <w:r>
              <w:rPr>
                <w:rFonts w:ascii="Arial" w:hAnsi="Arial" w:hint="default"/>
                <w:sz w:val="22"/>
                <w:szCs w:val="22"/>
                <w:rtl w:val="0"/>
              </w:rPr>
              <w:t>́</w:t>
            </w:r>
            <w:r>
              <w:rPr>
                <w:rFonts w:ascii="Arial" w:hAnsi="Arial"/>
                <w:sz w:val="22"/>
                <w:szCs w:val="22"/>
                <w:rtl w:val="0"/>
              </w:rPr>
              <w:t xml:space="preserve">an </w:t>
            </w:r>
          </w:p>
        </w:tc>
      </w:tr>
    </w:tbl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D. EXPRESI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>N ESCRITA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es-ES_tradnl"/>
        </w:rPr>
        <w:t>5. Elige uno de los dos apartados y escribe un texto siguiendo las indicaciones. (10 puntos)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pt-PT"/>
        </w:rPr>
        <w:t>Apartado 1</w:t>
      </w:r>
      <w:r>
        <w:rPr>
          <w:rFonts w:ascii="Arial" w:hAnsi="Arial"/>
          <w:b w:val="1"/>
          <w:bCs w:val="1"/>
          <w:rtl w:val="0"/>
          <w:lang w:val="es-ES_tradnl"/>
        </w:rPr>
        <w:t xml:space="preserve">. </w:t>
      </w:r>
      <w:r>
        <w:rPr>
          <w:rFonts w:ascii="Arial" w:hAnsi="Arial"/>
          <w:b w:val="1"/>
          <w:bCs w:val="1"/>
          <w:rtl w:val="0"/>
        </w:rPr>
        <w:t>Extensio</w:t>
      </w:r>
      <w:r>
        <w:rPr>
          <w:rFonts w:ascii="Arial" w:hAnsi="Arial" w:hint="default"/>
          <w:b w:val="1"/>
          <w:bCs w:val="1"/>
          <w:rtl w:val="0"/>
        </w:rPr>
        <w:t>́</w:t>
      </w:r>
      <w:r>
        <w:rPr>
          <w:rFonts w:ascii="Arial" w:hAnsi="Arial"/>
          <w:b w:val="1"/>
          <w:bCs w:val="1"/>
          <w:rtl w:val="0"/>
          <w:lang w:val="es-ES_tradnl"/>
        </w:rPr>
        <w:t>n: entre 1</w:t>
      </w:r>
      <w:r>
        <w:rPr>
          <w:rFonts w:ascii="Arial" w:hAnsi="Arial"/>
          <w:b w:val="1"/>
          <w:bCs w:val="1"/>
          <w:rtl w:val="0"/>
          <w:lang w:val="es-ES_tradnl"/>
        </w:rPr>
        <w:t>00</w:t>
      </w:r>
      <w:r>
        <w:rPr>
          <w:rFonts w:ascii="Arial" w:hAnsi="Arial"/>
          <w:b w:val="1"/>
          <w:bCs w:val="1"/>
          <w:rtl w:val="0"/>
          <w:lang w:val="es-ES_tradnl"/>
        </w:rPr>
        <w:t xml:space="preserve"> y 1</w:t>
      </w:r>
      <w:r>
        <w:rPr>
          <w:rFonts w:ascii="Arial" w:hAnsi="Arial"/>
          <w:b w:val="1"/>
          <w:bCs w:val="1"/>
          <w:rtl w:val="0"/>
          <w:lang w:val="es-ES_tradnl"/>
        </w:rPr>
        <w:t>20</w:t>
      </w:r>
      <w:r>
        <w:rPr>
          <w:rFonts w:ascii="Arial" w:hAnsi="Arial"/>
          <w:b w:val="1"/>
          <w:bCs w:val="1"/>
          <w:rtl w:val="0"/>
          <w:lang w:val="es-ES_tradnl"/>
        </w:rPr>
        <w:t xml:space="preserve"> palabras.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Un amigo te ha escrito una carta en la que te cuenta un problema con su mujer. Quiere divorciarse porque ya siente que no est</w:t>
      </w:r>
      <w:r>
        <w:rPr>
          <w:rFonts w:ascii="Arial" w:hAnsi="Arial" w:hint="default"/>
          <w:rtl w:val="0"/>
          <w:lang w:val="es-ES_tradnl"/>
        </w:rPr>
        <w:t xml:space="preserve">á </w:t>
      </w:r>
      <w:r>
        <w:rPr>
          <w:rFonts w:ascii="Arial" w:hAnsi="Arial"/>
          <w:rtl w:val="0"/>
          <w:lang w:val="es-ES_tradnl"/>
        </w:rPr>
        <w:t>enamorado de ella. Resp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ndele d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ndole consejos para dicha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n. 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  <w:lang w:val="pt-PT"/>
        </w:rPr>
        <w:t>Apartado 2</w:t>
      </w:r>
      <w:r>
        <w:rPr>
          <w:rFonts w:ascii="Arial" w:hAnsi="Arial"/>
          <w:b w:val="1"/>
          <w:bCs w:val="1"/>
          <w:rtl w:val="0"/>
          <w:lang w:val="es-ES_tradnl"/>
        </w:rPr>
        <w:t xml:space="preserve">. </w:t>
      </w:r>
      <w:r>
        <w:rPr>
          <w:rFonts w:ascii="Arial" w:hAnsi="Arial"/>
          <w:b w:val="1"/>
          <w:bCs w:val="1"/>
          <w:rtl w:val="0"/>
        </w:rPr>
        <w:t>Extensio</w:t>
      </w:r>
      <w:r>
        <w:rPr>
          <w:rFonts w:ascii="Arial" w:hAnsi="Arial" w:hint="default"/>
          <w:b w:val="1"/>
          <w:bCs w:val="1"/>
          <w:rtl w:val="0"/>
        </w:rPr>
        <w:t>́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/>
          <w:b w:val="1"/>
          <w:bCs w:val="1"/>
          <w:rtl w:val="0"/>
          <w:lang w:val="es-ES_tradnl"/>
        </w:rPr>
        <w:t>:</w:t>
      </w:r>
      <w:r>
        <w:rPr>
          <w:rFonts w:ascii="Arial" w:hAnsi="Arial"/>
          <w:b w:val="1"/>
          <w:bCs w:val="1"/>
          <w:rtl w:val="0"/>
          <w:lang w:val="es-ES_tradnl"/>
        </w:rPr>
        <w:t xml:space="preserve"> entre 1</w:t>
      </w:r>
      <w:r>
        <w:rPr>
          <w:rFonts w:ascii="Arial" w:hAnsi="Arial"/>
          <w:b w:val="1"/>
          <w:bCs w:val="1"/>
          <w:rtl w:val="0"/>
          <w:lang w:val="es-ES_tradnl"/>
        </w:rPr>
        <w:t>0</w:t>
      </w:r>
      <w:r>
        <w:rPr>
          <w:rFonts w:ascii="Arial" w:hAnsi="Arial"/>
          <w:b w:val="1"/>
          <w:bCs w:val="1"/>
          <w:rtl w:val="0"/>
          <w:lang w:val="es-ES_tradnl"/>
        </w:rPr>
        <w:t xml:space="preserve">0 y </w:t>
      </w:r>
      <w:r>
        <w:rPr>
          <w:rFonts w:ascii="Arial" w:hAnsi="Arial"/>
          <w:b w:val="1"/>
          <w:bCs w:val="1"/>
          <w:rtl w:val="0"/>
          <w:lang w:val="es-ES_tradnl"/>
        </w:rPr>
        <w:t>12</w:t>
      </w:r>
      <w:r>
        <w:rPr>
          <w:rFonts w:ascii="Arial" w:hAnsi="Arial"/>
          <w:b w:val="1"/>
          <w:bCs w:val="1"/>
          <w:rtl w:val="0"/>
          <w:lang w:val="es-ES_tradnl"/>
        </w:rPr>
        <w:t>0 palabras.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  <w:r>
        <w:rPr>
          <w:rFonts w:ascii="Arial" w:hAnsi="Arial"/>
          <w:rtl w:val="0"/>
          <w:lang w:val="es-ES_tradnl"/>
        </w:rPr>
        <w:t>Describe u</w:t>
      </w:r>
      <w:r>
        <w:rPr>
          <w:rFonts w:ascii="Arial" w:hAnsi="Arial"/>
          <w:rtl w:val="0"/>
          <w:lang w:val="de-DE"/>
        </w:rPr>
        <w:t>n di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  <w:lang w:val="es-ES_tradnl"/>
        </w:rPr>
        <w:t xml:space="preserve">a importante en </w:t>
      </w:r>
      <w:r>
        <w:rPr>
          <w:rFonts w:ascii="Arial" w:hAnsi="Arial"/>
          <w:rtl w:val="0"/>
          <w:lang w:val="es-ES_tradnl"/>
        </w:rPr>
        <w:t>t</w:t>
      </w:r>
      <w:r>
        <w:rPr>
          <w:rFonts w:ascii="Arial" w:hAnsi="Arial"/>
          <w:rtl w:val="0"/>
          <w:lang w:val="es-ES_tradnl"/>
        </w:rPr>
        <w:t>u vida o un di</w:t>
      </w:r>
      <w:r>
        <w:rPr>
          <w:rFonts w:ascii="Arial" w:hAnsi="Arial" w:hint="default"/>
          <w:rtl w:val="0"/>
        </w:rPr>
        <w:t>́</w:t>
      </w:r>
      <w:r>
        <w:rPr>
          <w:rFonts w:ascii="Arial" w:hAnsi="Arial"/>
          <w:rtl w:val="0"/>
          <w:lang w:val="es-ES_tradnl"/>
        </w:rPr>
        <w:t>a que recuerde</w:t>
      </w:r>
      <w:r>
        <w:rPr>
          <w:rFonts w:ascii="Arial" w:hAnsi="Arial"/>
          <w:rtl w:val="0"/>
          <w:lang w:val="es-ES_tradnl"/>
        </w:rPr>
        <w:t>s</w:t>
      </w:r>
      <w:r>
        <w:rPr>
          <w:rFonts w:ascii="Arial" w:hAnsi="Arial"/>
          <w:rtl w:val="0"/>
          <w:lang w:val="es-ES_tradnl"/>
        </w:rPr>
        <w:t xml:space="preserve"> con especial carin</w:t>
      </w:r>
      <w:r>
        <w:rPr>
          <w:rFonts w:ascii="Arial" w:hAnsi="Arial" w:hint="default"/>
          <w:rtl w:val="0"/>
        </w:rPr>
        <w:t>̃</w:t>
      </w:r>
      <w:r>
        <w:rPr>
          <w:rFonts w:ascii="Arial" w:hAnsi="Arial"/>
          <w:rtl w:val="0"/>
        </w:rPr>
        <w:t>o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rtl w:val="0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ra"/>
  </w:abstractNum>
  <w:abstractNum w:abstractNumId="1">
    <w:multiLevelType w:val="hybridMultilevel"/>
    <w:styleLink w:val="Letra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Viñeta"/>
  </w:abstractNum>
  <w:abstractNum w:abstractNumId="7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  <w:style w:type="numbering" w:styleId="Letra">
    <w:name w:val="Letra"/>
    <w:pPr>
      <w:numPr>
        <w:numId w:val="1"/>
      </w:numPr>
    </w:p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Viñeta">
    <w:name w:val="Viñeta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